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546D8A" w14:textId="77777777" w:rsidR="00213E86" w:rsidRPr="00DF657E" w:rsidRDefault="00000000">
      <w:pPr>
        <w:pStyle w:val="Title"/>
        <w:rPr>
          <w:sz w:val="72"/>
          <w:szCs w:val="72"/>
        </w:rPr>
      </w:pPr>
      <w:r w:rsidRPr="00DF657E">
        <w:rPr>
          <w:sz w:val="72"/>
          <w:szCs w:val="72"/>
        </w:rPr>
        <w:t>Azure Portfolio Projects</w:t>
      </w:r>
    </w:p>
    <w:p w14:paraId="5EFB0CAA" w14:textId="77777777" w:rsidR="00213E86" w:rsidRPr="00DF657E" w:rsidRDefault="00000000">
      <w:pPr>
        <w:rPr>
          <w:sz w:val="36"/>
          <w:szCs w:val="36"/>
        </w:rPr>
      </w:pPr>
      <w:r w:rsidRPr="00DF657E">
        <w:rPr>
          <w:sz w:val="36"/>
          <w:szCs w:val="36"/>
        </w:rPr>
        <w:t xml:space="preserve">Each project in this 5-project portfolio is designed to demonstrate my hands-on experience with Azure and cloud technologies. The projects cover core aspects such as </w:t>
      </w:r>
      <w:proofErr w:type="gramStart"/>
      <w:r w:rsidRPr="00DF657E">
        <w:rPr>
          <w:sz w:val="36"/>
          <w:szCs w:val="36"/>
        </w:rPr>
        <w:t>compute</w:t>
      </w:r>
      <w:proofErr w:type="gramEnd"/>
      <w:r w:rsidRPr="00DF657E">
        <w:rPr>
          <w:sz w:val="36"/>
          <w:szCs w:val="36"/>
        </w:rPr>
        <w:t xml:space="preserve"> and identity management, networking and storage, monitoring, backup and recovery, identity integration, and app service deployment.</w:t>
      </w:r>
    </w:p>
    <w:p w14:paraId="2088DD79" w14:textId="77777777" w:rsidR="00DF657E" w:rsidRDefault="00DF657E">
      <w:pPr>
        <w:rPr>
          <w:b/>
          <w:bCs/>
          <w:sz w:val="36"/>
          <w:szCs w:val="36"/>
        </w:rPr>
      </w:pPr>
    </w:p>
    <w:p w14:paraId="0481837F" w14:textId="77777777" w:rsidR="00DF657E" w:rsidRDefault="00DF657E">
      <w:pPr>
        <w:rPr>
          <w:b/>
          <w:bCs/>
          <w:sz w:val="36"/>
          <w:szCs w:val="36"/>
        </w:rPr>
      </w:pPr>
    </w:p>
    <w:p w14:paraId="6021C52D" w14:textId="3DA52B79" w:rsidR="00213E86" w:rsidRPr="00DF657E" w:rsidRDefault="00000000">
      <w:pPr>
        <w:rPr>
          <w:sz w:val="56"/>
          <w:szCs w:val="56"/>
        </w:rPr>
      </w:pPr>
      <w:r w:rsidRPr="00DF657E">
        <w:rPr>
          <w:b/>
          <w:bCs/>
          <w:sz w:val="56"/>
          <w:szCs w:val="56"/>
        </w:rPr>
        <w:t>Project 4</w:t>
      </w:r>
      <w:r w:rsidRPr="00DF657E">
        <w:rPr>
          <w:b/>
          <w:bCs/>
          <w:sz w:val="36"/>
          <w:szCs w:val="36"/>
        </w:rPr>
        <w:br/>
      </w:r>
      <w:r w:rsidRPr="00DF657E">
        <w:rPr>
          <w:sz w:val="56"/>
          <w:szCs w:val="56"/>
        </w:rPr>
        <w:t>Entra ID Integration and Identity Management</w:t>
      </w:r>
    </w:p>
    <w:p w14:paraId="0A962D03" w14:textId="77777777" w:rsidR="00213E86" w:rsidRPr="00DF657E" w:rsidRDefault="00000000">
      <w:pPr>
        <w:rPr>
          <w:sz w:val="36"/>
          <w:szCs w:val="36"/>
        </w:rPr>
      </w:pPr>
      <w:r w:rsidRPr="00DF657E">
        <w:rPr>
          <w:sz w:val="36"/>
          <w:szCs w:val="36"/>
        </w:rPr>
        <w:br w:type="page"/>
      </w:r>
    </w:p>
    <w:p w14:paraId="3E498184" w14:textId="77777777" w:rsidR="00213E86" w:rsidRDefault="00000000">
      <w:pPr>
        <w:pStyle w:val="Heading1"/>
      </w:pPr>
      <w:r>
        <w:lastRenderedPageBreak/>
        <w:t>📝 Project Summary</w:t>
      </w:r>
    </w:p>
    <w:p w14:paraId="24FA6BFD" w14:textId="77777777" w:rsidR="00213E86" w:rsidRDefault="00000000">
      <w:r>
        <w:t>Topics Covered: Entra ID, User and Group Management, App Registration, Conditional Access, MFA</w:t>
      </w:r>
    </w:p>
    <w:p w14:paraId="3F8926B4" w14:textId="77777777" w:rsidR="00213E86" w:rsidRDefault="00000000">
      <w:r>
        <w:t>This project demonstrates integrating applications with Entra ID, managing users and groups, setting up conditional access policies, enabling MFA, and monitoring authentication activity.</w:t>
      </w:r>
    </w:p>
    <w:p w14:paraId="0B9EAAAD" w14:textId="77777777" w:rsidR="00213E86" w:rsidRDefault="00000000">
      <w:pPr>
        <w:pStyle w:val="Heading1"/>
      </w:pPr>
      <w:r>
        <w:t>📘 Scenario</w:t>
      </w:r>
    </w:p>
    <w:p w14:paraId="610655CF" w14:textId="77777777" w:rsidR="00213E86" w:rsidRDefault="00000000">
      <w:r>
        <w:t>A company wants to integrate their web application with Entra ID for authentication, manage user and group permissions, enforce conditional access policies, and enable multi-factor authentication (MFA) for added security.</w:t>
      </w:r>
    </w:p>
    <w:p w14:paraId="4B16D16C" w14:textId="77777777" w:rsidR="00213E86" w:rsidRDefault="00000000">
      <w:pPr>
        <w:pStyle w:val="Heading1"/>
      </w:pPr>
      <w:r>
        <w:t>🚀 Project Tasks</w:t>
      </w:r>
    </w:p>
    <w:p w14:paraId="456CF34D" w14:textId="77777777" w:rsidR="00213E86" w:rsidRDefault="00000000">
      <w:pPr>
        <w:pStyle w:val="Heading2"/>
      </w:pPr>
      <w:r>
        <w:t>Task 1: Create Users and Groups in Entra ID</w:t>
      </w:r>
    </w:p>
    <w:p w14:paraId="7FBEAD5B" w14:textId="77777777" w:rsidR="00213E86" w:rsidRDefault="00000000">
      <w:pPr>
        <w:pStyle w:val="ListBullet"/>
      </w:pPr>
      <w:r>
        <w:t>Go to Entra ID &gt; Users &gt; Create User</w:t>
      </w:r>
    </w:p>
    <w:p w14:paraId="510D7AD6" w14:textId="77777777" w:rsidR="00213E86" w:rsidRDefault="00000000">
      <w:pPr>
        <w:pStyle w:val="ListBullet"/>
      </w:pPr>
      <w:r>
        <w:t>Create multiple users with roles such as Admin, Developer, and Reader</w:t>
      </w:r>
    </w:p>
    <w:p w14:paraId="0D2E4A79" w14:textId="77777777" w:rsidR="00213E86" w:rsidRDefault="00000000">
      <w:pPr>
        <w:pStyle w:val="ListBullet"/>
      </w:pPr>
      <w:r>
        <w:t>Go to Groups &gt; Create Group &gt; Add users to respective groups</w:t>
      </w:r>
    </w:p>
    <w:p w14:paraId="43AB3A93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77B4C8CF" w14:textId="68A36FB9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>
        <w:t xml:space="preserve">Admin Account </w:t>
      </w:r>
    </w:p>
    <w:p w14:paraId="2310D2F2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0233C116" w14:textId="49CEE526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 w:rsidRPr="0023468F">
        <w:drawing>
          <wp:inline distT="0" distB="0" distL="0" distR="0" wp14:anchorId="2139C2DD" wp14:editId="3EB0CC07">
            <wp:extent cx="3613207" cy="3152775"/>
            <wp:effectExtent l="0" t="0" r="6350" b="0"/>
            <wp:docPr id="70485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587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5624" cy="31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E12B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26B356B6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5F5B00CE" w14:textId="649B22B6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>
        <w:lastRenderedPageBreak/>
        <w:t xml:space="preserve">Developer Account </w:t>
      </w:r>
    </w:p>
    <w:p w14:paraId="5514F1D5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415A9D13" w14:textId="4C66C150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 w:rsidRPr="0023468F">
        <w:drawing>
          <wp:inline distT="0" distB="0" distL="0" distR="0" wp14:anchorId="1D130A9B" wp14:editId="15BCBCF5">
            <wp:extent cx="4533900" cy="3953519"/>
            <wp:effectExtent l="0" t="0" r="0" b="8890"/>
            <wp:docPr id="1280921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190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7803" cy="39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628E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632330E0" w14:textId="305202D2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>
        <w:t xml:space="preserve">Directory Reader </w:t>
      </w:r>
    </w:p>
    <w:p w14:paraId="40AD76DD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19637202" w14:textId="61AEA655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  <w:r w:rsidRPr="0023468F">
        <w:drawing>
          <wp:inline distT="0" distB="0" distL="0" distR="0" wp14:anchorId="042FF55B" wp14:editId="35B4C0C1">
            <wp:extent cx="3733800" cy="3261889"/>
            <wp:effectExtent l="0" t="0" r="0" b="0"/>
            <wp:docPr id="449921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215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6854" cy="32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C8C4" w14:textId="7D16A434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  <w:r>
        <w:lastRenderedPageBreak/>
        <w:t xml:space="preserve">Creation of the Group </w:t>
      </w:r>
      <w:proofErr w:type="gramStart"/>
      <w:r>
        <w:t>For</w:t>
      </w:r>
      <w:proofErr w:type="gramEnd"/>
      <w:r>
        <w:t xml:space="preserve"> the Project Entra ID </w:t>
      </w:r>
    </w:p>
    <w:p w14:paraId="07BF307A" w14:textId="55A32E80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  <w:r w:rsidRPr="00FD1929">
        <w:drawing>
          <wp:inline distT="0" distB="0" distL="0" distR="0" wp14:anchorId="703BCBD3" wp14:editId="68DED8A9">
            <wp:extent cx="3314700" cy="2897293"/>
            <wp:effectExtent l="0" t="0" r="0" b="0"/>
            <wp:docPr id="188044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444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7567" cy="28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8DB8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6EC6C32C" w14:textId="70C49BB1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  <w:r>
        <w:t xml:space="preserve">Making myself the owner of the Group </w:t>
      </w:r>
    </w:p>
    <w:p w14:paraId="28D3EE27" w14:textId="116F8C91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  <w:r w:rsidRPr="00FD1929">
        <w:drawing>
          <wp:inline distT="0" distB="0" distL="0" distR="0" wp14:anchorId="7F705862" wp14:editId="49BCCB6C">
            <wp:extent cx="4943475" cy="4335839"/>
            <wp:effectExtent l="0" t="0" r="0" b="7620"/>
            <wp:docPr id="570857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78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8538" cy="43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3CDA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233F82FB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052C6427" w14:textId="2FF848D2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  <w:r>
        <w:lastRenderedPageBreak/>
        <w:t xml:space="preserve">Adding the members </w:t>
      </w:r>
      <w:proofErr w:type="gramStart"/>
      <w:r>
        <w:t>By</w:t>
      </w:r>
      <w:proofErr w:type="gramEnd"/>
      <w:r>
        <w:t xml:space="preserve"> sorting by users for this demonstration </w:t>
      </w:r>
    </w:p>
    <w:p w14:paraId="6BEDB8FF" w14:textId="0BEF80D4" w:rsidR="001A3705" w:rsidRDefault="001A3705" w:rsidP="0023468F">
      <w:pPr>
        <w:pStyle w:val="ListBullet"/>
        <w:numPr>
          <w:ilvl w:val="0"/>
          <w:numId w:val="0"/>
        </w:numPr>
        <w:ind w:left="360" w:hanging="360"/>
      </w:pPr>
      <w:r>
        <w:t xml:space="preserve">Adding </w:t>
      </w:r>
      <w:r w:rsidR="005857B2">
        <w:t>myself as</w:t>
      </w:r>
      <w:r>
        <w:t xml:space="preserve"> a member in addition to being the owner so I can have access to the </w:t>
      </w:r>
      <w:r w:rsidR="005857B2">
        <w:t>group’s</w:t>
      </w:r>
      <w:r>
        <w:t xml:space="preserve"> resources instead of only having the ability to manage the group </w:t>
      </w:r>
      <w:r w:rsidR="005857B2">
        <w:t>properties,</w:t>
      </w:r>
      <w:r>
        <w:t xml:space="preserve"> setting and user access </w:t>
      </w:r>
    </w:p>
    <w:p w14:paraId="4A0C2E5C" w14:textId="58C0FB72" w:rsidR="00FD1929" w:rsidRDefault="001A3705" w:rsidP="0023468F">
      <w:pPr>
        <w:pStyle w:val="ListBullet"/>
        <w:numPr>
          <w:ilvl w:val="0"/>
          <w:numId w:val="0"/>
        </w:numPr>
        <w:ind w:left="360" w:hanging="360"/>
      </w:pPr>
      <w:r w:rsidRPr="001A3705">
        <w:drawing>
          <wp:inline distT="0" distB="0" distL="0" distR="0" wp14:anchorId="7E7B1DA6" wp14:editId="5B297931">
            <wp:extent cx="4607620" cy="4038600"/>
            <wp:effectExtent l="0" t="0" r="2540" b="0"/>
            <wp:docPr id="140408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8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1144" cy="40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82E0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49AB3C96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2388A947" w14:textId="77777777" w:rsidR="00FD1929" w:rsidRDefault="00FD1929" w:rsidP="0023468F">
      <w:pPr>
        <w:pStyle w:val="ListBullet"/>
        <w:numPr>
          <w:ilvl w:val="0"/>
          <w:numId w:val="0"/>
        </w:numPr>
        <w:ind w:left="360" w:hanging="360"/>
      </w:pPr>
    </w:p>
    <w:p w14:paraId="1E514E72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6ACE97F3" w14:textId="5B037D31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5A7608E9" w14:textId="21597F34" w:rsidR="0023468F" w:rsidRDefault="001A3705" w:rsidP="0023468F">
      <w:pPr>
        <w:pStyle w:val="ListBullet"/>
        <w:numPr>
          <w:ilvl w:val="0"/>
          <w:numId w:val="0"/>
        </w:numPr>
        <w:ind w:left="360" w:hanging="360"/>
      </w:pPr>
      <w:r w:rsidRPr="001A3705">
        <w:drawing>
          <wp:inline distT="0" distB="0" distL="0" distR="0" wp14:anchorId="0171A14C" wp14:editId="01CC7567">
            <wp:extent cx="4533900" cy="2081711"/>
            <wp:effectExtent l="0" t="0" r="0" b="0"/>
            <wp:docPr id="45990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0574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6411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CE15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07BBDC6C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270F62ED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4DCAC630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6CF1EFA3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7A34C9B0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350675ED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57ADB545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04220A12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0E4CF9FC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4D7CE8EE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588776AA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3A4844CF" w14:textId="77777777" w:rsidR="0023468F" w:rsidRDefault="0023468F" w:rsidP="0023468F">
      <w:pPr>
        <w:pStyle w:val="ListBullet"/>
        <w:numPr>
          <w:ilvl w:val="0"/>
          <w:numId w:val="0"/>
        </w:numPr>
        <w:ind w:left="360" w:hanging="360"/>
      </w:pPr>
    </w:p>
    <w:p w14:paraId="43EBB88F" w14:textId="77777777" w:rsidR="00213E86" w:rsidRDefault="00000000">
      <w:pPr>
        <w:pStyle w:val="Heading2"/>
      </w:pPr>
      <w:r>
        <w:t>Task 2: Register an Application in Entra ID</w:t>
      </w:r>
    </w:p>
    <w:p w14:paraId="45140D0E" w14:textId="77777777" w:rsidR="00213E86" w:rsidRDefault="00000000">
      <w:pPr>
        <w:pStyle w:val="ListBullet"/>
      </w:pPr>
      <w:r>
        <w:t>Go to App Registrations &gt; New Registration</w:t>
      </w:r>
    </w:p>
    <w:p w14:paraId="2D45BA63" w14:textId="77777777" w:rsidR="00213E86" w:rsidRDefault="00000000">
      <w:pPr>
        <w:pStyle w:val="ListBullet"/>
      </w:pPr>
      <w:r>
        <w:t>Provide name, account types, and redirect URI (web)</w:t>
      </w:r>
    </w:p>
    <w:p w14:paraId="670C3BCF" w14:textId="77777777" w:rsidR="00213E86" w:rsidRDefault="00000000">
      <w:pPr>
        <w:pStyle w:val="ListBullet"/>
      </w:pPr>
      <w:r>
        <w:t>Under API Permissions, add Microsoft Graph &gt; User.Read</w:t>
      </w:r>
    </w:p>
    <w:p w14:paraId="5B5F57DA" w14:textId="77777777" w:rsidR="00213E86" w:rsidRDefault="00000000">
      <w:pPr>
        <w:pStyle w:val="ListBullet"/>
      </w:pPr>
      <w:r>
        <w:t>Go to Certificates &amp; Secrets &gt; Create a client secret</w:t>
      </w:r>
    </w:p>
    <w:p w14:paraId="4A92A063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785FB8A6" w14:textId="0AAE813E" w:rsidR="001A3705" w:rsidRDefault="00011580" w:rsidP="001A3705">
      <w:pPr>
        <w:pStyle w:val="ListBullet"/>
        <w:numPr>
          <w:ilvl w:val="0"/>
          <w:numId w:val="0"/>
        </w:numPr>
        <w:ind w:left="360" w:hanging="360"/>
      </w:pPr>
      <w:r w:rsidRPr="00011580">
        <w:drawing>
          <wp:inline distT="0" distB="0" distL="0" distR="0" wp14:anchorId="63A0EE1B" wp14:editId="781C2E7B">
            <wp:extent cx="4030824" cy="3543300"/>
            <wp:effectExtent l="0" t="0" r="8255" b="0"/>
            <wp:docPr id="1167749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97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4341" cy="355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65F2" w14:textId="08B44847" w:rsidR="00011580" w:rsidRDefault="00011580" w:rsidP="001A3705">
      <w:pPr>
        <w:pStyle w:val="ListBullet"/>
        <w:numPr>
          <w:ilvl w:val="0"/>
          <w:numId w:val="0"/>
        </w:numPr>
        <w:ind w:left="360" w:hanging="360"/>
      </w:pPr>
      <w:r w:rsidRPr="00011580">
        <w:lastRenderedPageBreak/>
        <w:drawing>
          <wp:inline distT="0" distB="0" distL="0" distR="0" wp14:anchorId="07458D36" wp14:editId="7F49119A">
            <wp:extent cx="4095750" cy="3640193"/>
            <wp:effectExtent l="0" t="0" r="0" b="0"/>
            <wp:docPr id="630698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984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9750" cy="3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FD36" w14:textId="1C7E23F2" w:rsidR="00011580" w:rsidRDefault="00011580" w:rsidP="001A3705">
      <w:pPr>
        <w:pStyle w:val="ListBullet"/>
        <w:numPr>
          <w:ilvl w:val="0"/>
          <w:numId w:val="0"/>
        </w:numPr>
        <w:ind w:left="360" w:hanging="360"/>
      </w:pPr>
      <w:r w:rsidRPr="00011580">
        <w:drawing>
          <wp:inline distT="0" distB="0" distL="0" distR="0" wp14:anchorId="2E35AD44" wp14:editId="0F194BBA">
            <wp:extent cx="4352925" cy="3756414"/>
            <wp:effectExtent l="0" t="0" r="0" b="0"/>
            <wp:docPr id="1447703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031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634" cy="37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8751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3CEB86D4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48839852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2C060C8B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6E94FBA4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1E0B6583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21C97F7E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3177177B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0681B3A8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00BA9C6E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03EF5A0C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0980D6C8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100ABBE4" w14:textId="77777777" w:rsidR="001A3705" w:rsidRDefault="001A3705" w:rsidP="001A3705">
      <w:pPr>
        <w:pStyle w:val="ListBullet"/>
        <w:numPr>
          <w:ilvl w:val="0"/>
          <w:numId w:val="0"/>
        </w:numPr>
        <w:ind w:left="360" w:hanging="360"/>
      </w:pPr>
    </w:p>
    <w:p w14:paraId="73BA365C" w14:textId="77777777" w:rsidR="00213E86" w:rsidRDefault="00000000">
      <w:pPr>
        <w:pStyle w:val="Heading2"/>
      </w:pPr>
      <w:r>
        <w:t>Task 3: Assign Users and Groups to the Application</w:t>
      </w:r>
    </w:p>
    <w:p w14:paraId="49C46467" w14:textId="77777777" w:rsidR="00213E86" w:rsidRDefault="00000000">
      <w:pPr>
        <w:pStyle w:val="ListBullet"/>
      </w:pPr>
      <w:r>
        <w:t>Go to Enterprise Applications &gt; Select the app</w:t>
      </w:r>
    </w:p>
    <w:p w14:paraId="0E4C9C5C" w14:textId="77777777" w:rsidR="00213E86" w:rsidRDefault="00000000">
      <w:pPr>
        <w:pStyle w:val="ListBullet"/>
      </w:pPr>
      <w:r>
        <w:t>Navigate to Users and Groups &gt; Add User/Group</w:t>
      </w:r>
    </w:p>
    <w:p w14:paraId="2C174034" w14:textId="77777777" w:rsidR="00213E86" w:rsidRDefault="00000000">
      <w:pPr>
        <w:pStyle w:val="ListBullet"/>
      </w:pPr>
      <w:r>
        <w:t>Assign the previously created groups to the app</w:t>
      </w:r>
    </w:p>
    <w:p w14:paraId="7A09F157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471A274F" w14:textId="39EDED41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  <w:r w:rsidRPr="00011580">
        <w:drawing>
          <wp:inline distT="0" distB="0" distL="0" distR="0" wp14:anchorId="77B39AF2" wp14:editId="51A79751">
            <wp:extent cx="4029075" cy="3527306"/>
            <wp:effectExtent l="0" t="0" r="0" b="0"/>
            <wp:docPr id="396022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2223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249" cy="35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490F" w14:textId="21262A02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  <w:r>
        <w:t xml:space="preserve">Due to my free </w:t>
      </w:r>
      <w:r w:rsidR="005857B2">
        <w:t>trial,</w:t>
      </w:r>
      <w:r>
        <w:t xml:space="preserve"> I could not select </w:t>
      </w:r>
      <w:r w:rsidR="005857B2">
        <w:t>a group,</w:t>
      </w:r>
      <w:r>
        <w:t xml:space="preserve"> I can </w:t>
      </w:r>
      <w:r w:rsidR="005857B2">
        <w:t xml:space="preserve">only </w:t>
      </w:r>
      <w:r>
        <w:t xml:space="preserve">select users </w:t>
      </w:r>
    </w:p>
    <w:p w14:paraId="2736C913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727921D4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29A9B04A" w14:textId="7BCC94E5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  <w:r w:rsidRPr="00011580">
        <w:lastRenderedPageBreak/>
        <w:drawing>
          <wp:inline distT="0" distB="0" distL="0" distR="0" wp14:anchorId="5CC9CB9B" wp14:editId="0552FC36">
            <wp:extent cx="3200400" cy="2785533"/>
            <wp:effectExtent l="0" t="0" r="0" b="0"/>
            <wp:docPr id="306572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27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3544" cy="27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FBBD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20BEA492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6D8FD1E7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2B4CC127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5AF9AB77" w14:textId="6AB5D710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  <w:r w:rsidRPr="00011580">
        <w:drawing>
          <wp:inline distT="0" distB="0" distL="0" distR="0" wp14:anchorId="5D0866CA" wp14:editId="1E70F97F">
            <wp:extent cx="4305300" cy="3723785"/>
            <wp:effectExtent l="0" t="0" r="0" b="0"/>
            <wp:docPr id="1117768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85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1516" cy="37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944" w14:textId="77777777" w:rsidR="00011580" w:rsidRDefault="00011580" w:rsidP="00011580">
      <w:pPr>
        <w:pStyle w:val="ListBullet"/>
        <w:numPr>
          <w:ilvl w:val="0"/>
          <w:numId w:val="0"/>
        </w:numPr>
      </w:pPr>
    </w:p>
    <w:p w14:paraId="5F0D514B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6F954275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1306C902" w14:textId="77777777" w:rsidR="00213E86" w:rsidRDefault="00000000">
      <w:pPr>
        <w:pStyle w:val="Heading2"/>
      </w:pPr>
      <w:r>
        <w:lastRenderedPageBreak/>
        <w:t>Task 4: Configure Conditional Access</w:t>
      </w:r>
    </w:p>
    <w:p w14:paraId="065A1B76" w14:textId="77777777" w:rsidR="00213E86" w:rsidRDefault="00000000">
      <w:pPr>
        <w:pStyle w:val="ListBullet"/>
      </w:pPr>
      <w:r>
        <w:t>Go to Entra ID &gt; Security &gt; Conditional Access</w:t>
      </w:r>
    </w:p>
    <w:p w14:paraId="49DC2727" w14:textId="77777777" w:rsidR="00213E86" w:rsidRDefault="00000000">
      <w:pPr>
        <w:pStyle w:val="ListBullet"/>
      </w:pPr>
      <w:r>
        <w:t>Create a new policy to require MFA</w:t>
      </w:r>
    </w:p>
    <w:p w14:paraId="1DD6E03B" w14:textId="77777777" w:rsidR="00213E86" w:rsidRDefault="00000000">
      <w:pPr>
        <w:pStyle w:val="ListBullet"/>
      </w:pPr>
      <w:r>
        <w:t>Configure conditions (e.g., location, device compliance)</w:t>
      </w:r>
    </w:p>
    <w:p w14:paraId="576501D6" w14:textId="77777777" w:rsidR="00213E86" w:rsidRDefault="00000000">
      <w:pPr>
        <w:pStyle w:val="ListBullet"/>
      </w:pPr>
      <w:r>
        <w:t>Enable the policy and test user access</w:t>
      </w:r>
    </w:p>
    <w:p w14:paraId="45BC28E6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01E0DD06" w14:textId="67BC001B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56DD53C" wp14:editId="71A25004">
            <wp:extent cx="3494277" cy="3105150"/>
            <wp:effectExtent l="0" t="0" r="0" b="0"/>
            <wp:docPr id="526884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87" cy="312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EDFDC" w14:textId="77777777" w:rsidR="005857B2" w:rsidRDefault="005857B2" w:rsidP="00011580">
      <w:pPr>
        <w:pStyle w:val="ListBullet"/>
        <w:numPr>
          <w:ilvl w:val="0"/>
          <w:numId w:val="0"/>
        </w:numPr>
        <w:ind w:left="360" w:hanging="360"/>
      </w:pPr>
    </w:p>
    <w:p w14:paraId="4CBA539F" w14:textId="6C6F390F" w:rsidR="005857B2" w:rsidRDefault="005857B2" w:rsidP="00011580">
      <w:pPr>
        <w:pStyle w:val="ListBullet"/>
        <w:numPr>
          <w:ilvl w:val="0"/>
          <w:numId w:val="0"/>
        </w:numPr>
        <w:ind w:left="360" w:hanging="360"/>
      </w:pPr>
      <w:r>
        <w:t xml:space="preserve">Since I’m not using an Entra ID premium I can’t show the last step but from here I could set a policy to require MFA and set Location based Access </w:t>
      </w:r>
    </w:p>
    <w:p w14:paraId="21B180E6" w14:textId="77777777" w:rsidR="005857B2" w:rsidRDefault="005857B2" w:rsidP="00011580">
      <w:pPr>
        <w:pStyle w:val="ListBullet"/>
        <w:numPr>
          <w:ilvl w:val="0"/>
          <w:numId w:val="0"/>
        </w:numPr>
        <w:ind w:left="360" w:hanging="360"/>
      </w:pPr>
    </w:p>
    <w:p w14:paraId="7D4D4E1B" w14:textId="77777777" w:rsidR="005857B2" w:rsidRDefault="005857B2" w:rsidP="00011580">
      <w:pPr>
        <w:pStyle w:val="ListBullet"/>
        <w:numPr>
          <w:ilvl w:val="0"/>
          <w:numId w:val="0"/>
        </w:numPr>
        <w:ind w:left="360" w:hanging="360"/>
      </w:pPr>
    </w:p>
    <w:p w14:paraId="5554C3C1" w14:textId="31AAB778" w:rsidR="00011580" w:rsidRDefault="005857B2" w:rsidP="00011580">
      <w:pPr>
        <w:pStyle w:val="ListBullet"/>
        <w:numPr>
          <w:ilvl w:val="0"/>
          <w:numId w:val="0"/>
        </w:numPr>
        <w:ind w:left="360" w:hanging="360"/>
      </w:pPr>
      <w:r w:rsidRPr="005857B2">
        <w:lastRenderedPageBreak/>
        <w:drawing>
          <wp:inline distT="0" distB="0" distL="0" distR="0" wp14:anchorId="72F88A73" wp14:editId="4C8033BB">
            <wp:extent cx="4000500" cy="3467563"/>
            <wp:effectExtent l="0" t="0" r="0" b="0"/>
            <wp:docPr id="61236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28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5312" cy="34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2207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76BAAFA0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10EC26F5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4CB11F14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694A2375" w14:textId="77777777" w:rsidR="00011580" w:rsidRDefault="00011580" w:rsidP="00011580">
      <w:pPr>
        <w:pStyle w:val="ListBullet"/>
        <w:numPr>
          <w:ilvl w:val="0"/>
          <w:numId w:val="0"/>
        </w:numPr>
        <w:ind w:left="360" w:hanging="360"/>
      </w:pPr>
    </w:p>
    <w:p w14:paraId="590456BE" w14:textId="77777777" w:rsidR="00213E86" w:rsidRDefault="00000000">
      <w:pPr>
        <w:pStyle w:val="Heading2"/>
      </w:pPr>
      <w:r>
        <w:t>Task 5: Enable Multi-Factor Authentication (MFA)</w:t>
      </w:r>
    </w:p>
    <w:p w14:paraId="1680955C" w14:textId="77777777" w:rsidR="00213E86" w:rsidRDefault="00000000">
      <w:pPr>
        <w:pStyle w:val="ListBullet"/>
      </w:pPr>
      <w:r>
        <w:t>Go to Entra ID &gt; Users &gt; Multi-Factor Authentication</w:t>
      </w:r>
    </w:p>
    <w:p w14:paraId="5DEEB832" w14:textId="77777777" w:rsidR="00213E86" w:rsidRDefault="00000000">
      <w:pPr>
        <w:pStyle w:val="ListBullet"/>
      </w:pPr>
      <w:r>
        <w:t>Enable MFA for selected users</w:t>
      </w:r>
    </w:p>
    <w:p w14:paraId="2BBF7BC5" w14:textId="6BD65BFA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  <w:r w:rsidRPr="005857B2">
        <w:drawing>
          <wp:inline distT="0" distB="0" distL="0" distR="0" wp14:anchorId="1993722B" wp14:editId="4CFA376E">
            <wp:extent cx="3433864" cy="3000657"/>
            <wp:effectExtent l="0" t="0" r="0" b="0"/>
            <wp:docPr id="11065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4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5976" cy="30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979F" w14:textId="6429075B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  <w:r w:rsidRPr="005857B2">
        <w:lastRenderedPageBreak/>
        <w:drawing>
          <wp:inline distT="0" distB="0" distL="0" distR="0" wp14:anchorId="150C1BD5" wp14:editId="5D948EA9">
            <wp:extent cx="4601183" cy="4001538"/>
            <wp:effectExtent l="0" t="0" r="9525" b="0"/>
            <wp:docPr id="970798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9895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2438" cy="40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3457" w14:textId="37E64CD1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  <w:r w:rsidRPr="005857B2">
        <w:drawing>
          <wp:inline distT="0" distB="0" distL="0" distR="0" wp14:anchorId="191DB27D" wp14:editId="5E258A68">
            <wp:extent cx="4854102" cy="4190034"/>
            <wp:effectExtent l="0" t="0" r="3810" b="1270"/>
            <wp:docPr id="2083146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461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790" cy="42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A2B3" w14:textId="77777777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</w:p>
    <w:p w14:paraId="673E48F9" w14:textId="77777777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</w:p>
    <w:p w14:paraId="368CC661" w14:textId="77777777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</w:p>
    <w:p w14:paraId="7FD2104C" w14:textId="77777777" w:rsidR="005857B2" w:rsidRDefault="005857B2" w:rsidP="005857B2">
      <w:pPr>
        <w:pStyle w:val="ListBullet"/>
        <w:numPr>
          <w:ilvl w:val="0"/>
          <w:numId w:val="0"/>
        </w:numPr>
        <w:ind w:left="360" w:hanging="360"/>
      </w:pPr>
    </w:p>
    <w:p w14:paraId="3FE68415" w14:textId="77777777" w:rsidR="00213E86" w:rsidRDefault="00000000">
      <w:pPr>
        <w:pStyle w:val="Heading2"/>
      </w:pPr>
      <w:r>
        <w:t>Task 6: Monitor Sign-In Activity</w:t>
      </w:r>
    </w:p>
    <w:p w14:paraId="0965F844" w14:textId="77777777" w:rsidR="00213E86" w:rsidRDefault="00000000">
      <w:pPr>
        <w:pStyle w:val="ListBullet"/>
      </w:pPr>
      <w:r>
        <w:t>Go to Entra ID &gt; Sign-ins</w:t>
      </w:r>
    </w:p>
    <w:p w14:paraId="27F20BFE" w14:textId="77777777" w:rsidR="00213E86" w:rsidRDefault="00000000">
      <w:pPr>
        <w:pStyle w:val="ListBullet"/>
      </w:pPr>
      <w:r>
        <w:t>Review logs for successful and failed authentication attempts</w:t>
      </w:r>
    </w:p>
    <w:p w14:paraId="48FD2804" w14:textId="77777777" w:rsidR="005857B2" w:rsidRDefault="005857B2" w:rsidP="005857B2">
      <w:pPr>
        <w:pStyle w:val="ListBullet"/>
        <w:numPr>
          <w:ilvl w:val="0"/>
          <w:numId w:val="0"/>
        </w:numPr>
        <w:ind w:left="360"/>
      </w:pPr>
    </w:p>
    <w:p w14:paraId="79EF0E36" w14:textId="51538C6B" w:rsidR="005857B2" w:rsidRDefault="005857B2" w:rsidP="005857B2">
      <w:pPr>
        <w:pStyle w:val="ListBullet"/>
        <w:numPr>
          <w:ilvl w:val="0"/>
          <w:numId w:val="0"/>
        </w:numPr>
        <w:ind w:left="360"/>
      </w:pPr>
      <w:r w:rsidRPr="005857B2">
        <w:drawing>
          <wp:inline distT="0" distB="0" distL="0" distR="0" wp14:anchorId="0D3ED5CB" wp14:editId="4C2030E6">
            <wp:extent cx="4824919" cy="4205609"/>
            <wp:effectExtent l="0" t="0" r="0" b="4445"/>
            <wp:docPr id="782195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53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7416" cy="42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BE9D" w14:textId="77777777" w:rsidR="005857B2" w:rsidRDefault="005857B2" w:rsidP="005857B2">
      <w:pPr>
        <w:pStyle w:val="ListBullet"/>
        <w:numPr>
          <w:ilvl w:val="0"/>
          <w:numId w:val="0"/>
        </w:numPr>
        <w:ind w:left="360"/>
      </w:pPr>
    </w:p>
    <w:p w14:paraId="5A3D5B60" w14:textId="5DF94C40" w:rsidR="005857B2" w:rsidRDefault="005857B2" w:rsidP="005857B2">
      <w:pPr>
        <w:pStyle w:val="ListBullet"/>
        <w:numPr>
          <w:ilvl w:val="0"/>
          <w:numId w:val="0"/>
        </w:numPr>
        <w:ind w:left="360"/>
      </w:pPr>
      <w:r w:rsidRPr="005857B2">
        <w:lastRenderedPageBreak/>
        <w:drawing>
          <wp:inline distT="0" distB="0" distL="0" distR="0" wp14:anchorId="3FEF266A" wp14:editId="1C908CD0">
            <wp:extent cx="4328809" cy="3777187"/>
            <wp:effectExtent l="0" t="0" r="0" b="0"/>
            <wp:docPr id="1981062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628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8654" cy="379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7B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07160747">
    <w:abstractNumId w:val="8"/>
  </w:num>
  <w:num w:numId="2" w16cid:durableId="366952606">
    <w:abstractNumId w:val="6"/>
  </w:num>
  <w:num w:numId="3" w16cid:durableId="1820031833">
    <w:abstractNumId w:val="5"/>
  </w:num>
  <w:num w:numId="4" w16cid:durableId="1793354351">
    <w:abstractNumId w:val="4"/>
  </w:num>
  <w:num w:numId="5" w16cid:durableId="831070532">
    <w:abstractNumId w:val="7"/>
  </w:num>
  <w:num w:numId="6" w16cid:durableId="38747169">
    <w:abstractNumId w:val="3"/>
  </w:num>
  <w:num w:numId="7" w16cid:durableId="299771590">
    <w:abstractNumId w:val="2"/>
  </w:num>
  <w:num w:numId="8" w16cid:durableId="1611665148">
    <w:abstractNumId w:val="1"/>
  </w:num>
  <w:num w:numId="9" w16cid:durableId="1475293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1580"/>
    <w:rsid w:val="00034616"/>
    <w:rsid w:val="0006063C"/>
    <w:rsid w:val="000C0252"/>
    <w:rsid w:val="000C27A5"/>
    <w:rsid w:val="000F4793"/>
    <w:rsid w:val="001441EC"/>
    <w:rsid w:val="0015074B"/>
    <w:rsid w:val="001A3705"/>
    <w:rsid w:val="001D365D"/>
    <w:rsid w:val="001D6C97"/>
    <w:rsid w:val="00213E86"/>
    <w:rsid w:val="00231363"/>
    <w:rsid w:val="0023468F"/>
    <w:rsid w:val="0026458E"/>
    <w:rsid w:val="0029639D"/>
    <w:rsid w:val="00297DFC"/>
    <w:rsid w:val="002A148D"/>
    <w:rsid w:val="00326F90"/>
    <w:rsid w:val="00362541"/>
    <w:rsid w:val="00372248"/>
    <w:rsid w:val="003B375C"/>
    <w:rsid w:val="00415107"/>
    <w:rsid w:val="005375BB"/>
    <w:rsid w:val="00544B7B"/>
    <w:rsid w:val="005857B2"/>
    <w:rsid w:val="005E75A2"/>
    <w:rsid w:val="00600EE3"/>
    <w:rsid w:val="0064209A"/>
    <w:rsid w:val="006A4949"/>
    <w:rsid w:val="006B6FBA"/>
    <w:rsid w:val="007F56DD"/>
    <w:rsid w:val="009223D9"/>
    <w:rsid w:val="00977FA2"/>
    <w:rsid w:val="00AA1D8D"/>
    <w:rsid w:val="00B47730"/>
    <w:rsid w:val="00BA4216"/>
    <w:rsid w:val="00C7520B"/>
    <w:rsid w:val="00C75C3C"/>
    <w:rsid w:val="00CB0664"/>
    <w:rsid w:val="00CD4E7A"/>
    <w:rsid w:val="00D33754"/>
    <w:rsid w:val="00D4290A"/>
    <w:rsid w:val="00D64594"/>
    <w:rsid w:val="00DE628B"/>
    <w:rsid w:val="00DF657E"/>
    <w:rsid w:val="00E675CD"/>
    <w:rsid w:val="00F07652"/>
    <w:rsid w:val="00F4180A"/>
    <w:rsid w:val="00FC693F"/>
    <w:rsid w:val="00FD1929"/>
    <w:rsid w:val="00FF6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BB3348"/>
  <w14:defaultImageDpi w14:val="300"/>
  <w15:docId w15:val="{8DEAEA3A-C0CF-4BE5-ACE8-B3D46BA1C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2978</TotalTime>
  <Pages>1</Pages>
  <Words>416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Burnett, Dontae L</cp:lastModifiedBy>
  <cp:revision>3</cp:revision>
  <cp:lastPrinted>2025-05-08T04:30:00Z</cp:lastPrinted>
  <dcterms:created xsi:type="dcterms:W3CDTF">2013-12-23T23:15:00Z</dcterms:created>
  <dcterms:modified xsi:type="dcterms:W3CDTF">2025-05-08T04:30:00Z</dcterms:modified>
  <cp:category/>
</cp:coreProperties>
</file>